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B70B53" w14:textId="77777777" w:rsidR="00CB778D" w:rsidRPr="00D94CDA" w:rsidRDefault="00B22894" w:rsidP="00D94CDA">
      <w:pPr>
        <w:tabs>
          <w:tab w:val="left" w:pos="3255"/>
        </w:tabs>
        <w:spacing w:after="0" w:line="480" w:lineRule="auto"/>
        <w:ind w:firstLine="720"/>
        <w:rPr>
          <w:rFonts w:ascii="Times New Roman" w:eastAsia="Times New Roman" w:hAnsi="Times New Roman" w:cs="Times New Roman"/>
          <w:color w:val="373A3C"/>
          <w:sz w:val="24"/>
          <w:szCs w:val="24"/>
        </w:rPr>
      </w:pPr>
      <w:r w:rsidRPr="00D94CDA">
        <w:rPr>
          <w:rFonts w:ascii="Times New Roman" w:eastAsia="Times New Roman" w:hAnsi="Times New Roman" w:cs="Times New Roman"/>
          <w:color w:val="373A3C"/>
          <w:sz w:val="24"/>
          <w:szCs w:val="24"/>
        </w:rPr>
        <w:t>Written Assignment 7</w:t>
      </w:r>
    </w:p>
    <w:p w14:paraId="04FD2A7C" w14:textId="11E05D8A" w:rsidR="00D94CDA" w:rsidRPr="00D94CDA" w:rsidRDefault="00B22894" w:rsidP="00D94CDA">
      <w:pPr>
        <w:spacing w:after="0" w:line="480" w:lineRule="auto"/>
        <w:ind w:firstLine="720"/>
        <w:rPr>
          <w:rFonts w:ascii="Times New Roman" w:eastAsia="Times New Roman" w:hAnsi="Times New Roman" w:cs="Times New Roman"/>
          <w:color w:val="373A3C"/>
          <w:sz w:val="24"/>
          <w:szCs w:val="24"/>
        </w:rPr>
      </w:pPr>
      <w:r w:rsidRPr="00D94CDA">
        <w:rPr>
          <w:rFonts w:ascii="Times New Roman" w:eastAsia="Times New Roman" w:hAnsi="Times New Roman" w:cs="Times New Roman"/>
          <w:color w:val="373A3C"/>
          <w:sz w:val="24"/>
          <w:szCs w:val="24"/>
        </w:rPr>
        <w:t>Student’s name</w:t>
      </w:r>
    </w:p>
    <w:p w14:paraId="0471861E" w14:textId="5707927B" w:rsidR="00D94CDA" w:rsidRPr="00D94CDA" w:rsidRDefault="00B22894" w:rsidP="00D94CDA">
      <w:pPr>
        <w:spacing w:after="0" w:line="480" w:lineRule="auto"/>
        <w:ind w:firstLine="720"/>
        <w:rPr>
          <w:rFonts w:ascii="Times New Roman" w:eastAsia="Times New Roman" w:hAnsi="Times New Roman" w:cs="Times New Roman"/>
          <w:color w:val="373A3C"/>
          <w:sz w:val="24"/>
          <w:szCs w:val="24"/>
        </w:rPr>
      </w:pPr>
      <w:r w:rsidRPr="00D94CDA">
        <w:rPr>
          <w:rFonts w:ascii="Times New Roman" w:eastAsia="Times New Roman" w:hAnsi="Times New Roman" w:cs="Times New Roman"/>
          <w:color w:val="373A3C"/>
          <w:sz w:val="24"/>
          <w:szCs w:val="24"/>
        </w:rPr>
        <w:t>Professor’s name</w:t>
      </w:r>
    </w:p>
    <w:p w14:paraId="1B2E6D8C" w14:textId="1EAF553A" w:rsidR="00D94CDA" w:rsidRPr="00D94CDA" w:rsidRDefault="00B22894" w:rsidP="00D94CDA">
      <w:pPr>
        <w:spacing w:after="0" w:line="480" w:lineRule="auto"/>
        <w:ind w:firstLine="720"/>
        <w:rPr>
          <w:rFonts w:ascii="Times New Roman" w:eastAsia="Times New Roman" w:hAnsi="Times New Roman" w:cs="Times New Roman"/>
          <w:color w:val="373A3C"/>
          <w:sz w:val="24"/>
          <w:szCs w:val="24"/>
        </w:rPr>
      </w:pPr>
      <w:r w:rsidRPr="00D94CDA">
        <w:rPr>
          <w:rFonts w:ascii="Times New Roman" w:eastAsia="Times New Roman" w:hAnsi="Times New Roman" w:cs="Times New Roman"/>
          <w:color w:val="373A3C"/>
          <w:sz w:val="24"/>
          <w:szCs w:val="24"/>
        </w:rPr>
        <w:t xml:space="preserve">Course code and name </w:t>
      </w:r>
    </w:p>
    <w:p w14:paraId="476547DE" w14:textId="414BA5B1" w:rsidR="00D94CDA" w:rsidRPr="00D94CDA" w:rsidRDefault="00B22894" w:rsidP="00D94CDA">
      <w:pPr>
        <w:spacing w:after="0" w:line="480" w:lineRule="auto"/>
        <w:ind w:firstLine="720"/>
        <w:rPr>
          <w:rFonts w:ascii="Times New Roman" w:eastAsia="Times New Roman" w:hAnsi="Times New Roman" w:cs="Times New Roman"/>
          <w:color w:val="373A3C"/>
          <w:sz w:val="24"/>
          <w:szCs w:val="24"/>
        </w:rPr>
      </w:pPr>
      <w:r w:rsidRPr="00D94CDA">
        <w:rPr>
          <w:rFonts w:ascii="Times New Roman" w:eastAsia="Times New Roman" w:hAnsi="Times New Roman" w:cs="Times New Roman"/>
          <w:color w:val="373A3C"/>
          <w:sz w:val="24"/>
          <w:szCs w:val="24"/>
        </w:rPr>
        <w:t xml:space="preserve">Institution </w:t>
      </w:r>
    </w:p>
    <w:p w14:paraId="522034BB" w14:textId="4C4EE537" w:rsidR="00D94CDA" w:rsidRPr="00D94CDA" w:rsidRDefault="00B22894" w:rsidP="00D94CDA">
      <w:pPr>
        <w:spacing w:after="0" w:line="480" w:lineRule="auto"/>
        <w:ind w:firstLine="720"/>
        <w:rPr>
          <w:rFonts w:ascii="Times New Roman" w:eastAsia="Times New Roman" w:hAnsi="Times New Roman" w:cs="Times New Roman"/>
          <w:color w:val="373A3C"/>
          <w:sz w:val="24"/>
          <w:szCs w:val="24"/>
        </w:rPr>
      </w:pPr>
      <w:r w:rsidRPr="00D94CDA">
        <w:rPr>
          <w:rFonts w:ascii="Times New Roman" w:eastAsia="Times New Roman" w:hAnsi="Times New Roman" w:cs="Times New Roman"/>
          <w:color w:val="373A3C"/>
          <w:sz w:val="24"/>
          <w:szCs w:val="24"/>
        </w:rPr>
        <w:t>date</w:t>
      </w:r>
    </w:p>
    <w:p w14:paraId="43363AC6" w14:textId="2EE80E41" w:rsidR="00F518A9" w:rsidRPr="00D94CDA" w:rsidRDefault="00B22894" w:rsidP="00D94CDA">
      <w:pPr>
        <w:spacing w:after="0" w:line="480" w:lineRule="auto"/>
        <w:ind w:firstLine="720"/>
        <w:rPr>
          <w:rFonts w:ascii="Times New Roman" w:hAnsi="Times New Roman" w:cs="Times New Roman"/>
          <w:sz w:val="24"/>
          <w:szCs w:val="24"/>
        </w:rPr>
      </w:pPr>
      <w:r w:rsidRPr="00D94CDA">
        <w:rPr>
          <w:rFonts w:ascii="Times New Roman" w:hAnsi="Times New Roman" w:cs="Times New Roman"/>
          <w:sz w:val="24"/>
          <w:szCs w:val="24"/>
        </w:rPr>
        <w:t xml:space="preserve">Ways to Keep </w:t>
      </w:r>
      <w:r w:rsidR="001A3D20">
        <w:rPr>
          <w:rFonts w:ascii="Times New Roman" w:hAnsi="Times New Roman" w:cs="Times New Roman"/>
          <w:sz w:val="24"/>
          <w:szCs w:val="24"/>
        </w:rPr>
        <w:t>u</w:t>
      </w:r>
      <w:r w:rsidRPr="00D94CDA">
        <w:rPr>
          <w:rFonts w:ascii="Times New Roman" w:hAnsi="Times New Roman" w:cs="Times New Roman"/>
          <w:sz w:val="24"/>
          <w:szCs w:val="24"/>
        </w:rPr>
        <w:t xml:space="preserve">p </w:t>
      </w:r>
      <w:r w:rsidR="001A3D20" w:rsidRPr="00D94CDA">
        <w:rPr>
          <w:rFonts w:ascii="Times New Roman" w:hAnsi="Times New Roman" w:cs="Times New Roman"/>
          <w:sz w:val="24"/>
          <w:szCs w:val="24"/>
        </w:rPr>
        <w:t>with</w:t>
      </w:r>
      <w:r w:rsidRPr="00D94CDA">
        <w:rPr>
          <w:rFonts w:ascii="Times New Roman" w:hAnsi="Times New Roman" w:cs="Times New Roman"/>
          <w:sz w:val="24"/>
          <w:szCs w:val="24"/>
        </w:rPr>
        <w:t xml:space="preserve"> Career Developments</w:t>
      </w:r>
    </w:p>
    <w:p w14:paraId="3EBE45F3" w14:textId="42AA816A" w:rsidR="00F518A9" w:rsidRPr="00D94CDA" w:rsidRDefault="00B22894" w:rsidP="00D94CDA">
      <w:pPr>
        <w:spacing w:after="0" w:line="480" w:lineRule="auto"/>
        <w:ind w:left="720" w:firstLine="720"/>
        <w:rPr>
          <w:rFonts w:ascii="Times New Roman" w:hAnsi="Times New Roman" w:cs="Times New Roman"/>
          <w:sz w:val="24"/>
          <w:szCs w:val="24"/>
        </w:rPr>
      </w:pPr>
      <w:r w:rsidRPr="00D94CDA">
        <w:rPr>
          <w:rFonts w:ascii="Times New Roman" w:hAnsi="Times New Roman" w:cs="Times New Roman"/>
          <w:sz w:val="24"/>
          <w:szCs w:val="24"/>
        </w:rPr>
        <w:t>Most professionals develop professional linked accounts to remain updated on the field of their careers via joining professional organizations or networking. People with similar professional backgrounds continue to want to stay in touch with each other. As</w:t>
      </w:r>
      <w:r w:rsidRPr="00D94CDA">
        <w:rPr>
          <w:rFonts w:ascii="Times New Roman" w:hAnsi="Times New Roman" w:cs="Times New Roman"/>
          <w:sz w:val="24"/>
          <w:szCs w:val="24"/>
        </w:rPr>
        <w:t xml:space="preserve"> people interact with each other, they are capable of broadening their knowledge as well as sharpening their skills. Professional organizations frequently offer courses and seminars alongside lectures to assist members in remaining abreast of the current s</w:t>
      </w:r>
      <w:r w:rsidRPr="00D94CDA">
        <w:rPr>
          <w:rFonts w:ascii="Times New Roman" w:hAnsi="Times New Roman" w:cs="Times New Roman"/>
          <w:sz w:val="24"/>
          <w:szCs w:val="24"/>
        </w:rPr>
        <w:t xml:space="preserve">tate of affairs. The modern business world is slowly evolving with technological advancements; hence new and better ways of doing things are witnessed every other day. </w:t>
      </w:r>
      <w:r w:rsidR="00D83346" w:rsidRPr="00D94CDA">
        <w:rPr>
          <w:rFonts w:ascii="Times New Roman" w:hAnsi="Times New Roman" w:cs="Times New Roman"/>
          <w:sz w:val="24"/>
          <w:szCs w:val="24"/>
        </w:rPr>
        <w:t xml:space="preserve">The members have a primary duty to stay informed on the industry's current trends, innovations, and any research conducted—for instance, the recent introduction of IFRS 9 reporting in the accounting profession. When the employees are well as informed on the market </w:t>
      </w:r>
      <w:r w:rsidR="00C54B72" w:rsidRPr="00D94CDA">
        <w:rPr>
          <w:rFonts w:ascii="Times New Roman" w:hAnsi="Times New Roman" w:cs="Times New Roman"/>
          <w:sz w:val="24"/>
          <w:szCs w:val="24"/>
        </w:rPr>
        <w:t>trends,</w:t>
      </w:r>
      <w:r w:rsidR="00D83346" w:rsidRPr="00D94CDA">
        <w:rPr>
          <w:rFonts w:ascii="Times New Roman" w:hAnsi="Times New Roman" w:cs="Times New Roman"/>
          <w:sz w:val="24"/>
          <w:szCs w:val="24"/>
        </w:rPr>
        <w:t xml:space="preserve"> they become a step ahead of the competitors</w:t>
      </w:r>
      <w:r w:rsidR="00FF0A47">
        <w:rPr>
          <w:rFonts w:ascii="Times New Roman" w:hAnsi="Times New Roman" w:cs="Times New Roman"/>
          <w:sz w:val="24"/>
          <w:szCs w:val="24"/>
        </w:rPr>
        <w:t xml:space="preserve"> (</w:t>
      </w:r>
      <w:r w:rsidR="00FF0A47" w:rsidRPr="00FF0A47">
        <w:rPr>
          <w:rFonts w:ascii="Times New Roman" w:eastAsia="Times New Roman" w:hAnsi="Times New Roman" w:cs="Times New Roman"/>
          <w:sz w:val="24"/>
          <w:szCs w:val="24"/>
        </w:rPr>
        <w:t>Susskind</w:t>
      </w:r>
      <w:r w:rsidR="00FF0A47">
        <w:rPr>
          <w:rFonts w:ascii="Times New Roman" w:eastAsia="Times New Roman" w:hAnsi="Times New Roman" w:cs="Times New Roman"/>
          <w:sz w:val="24"/>
          <w:szCs w:val="24"/>
        </w:rPr>
        <w:t xml:space="preserve"> and</w:t>
      </w:r>
      <w:r w:rsidR="00FF0A47" w:rsidRPr="00FF0A47">
        <w:rPr>
          <w:rFonts w:ascii="Times New Roman" w:eastAsia="Times New Roman" w:hAnsi="Times New Roman" w:cs="Times New Roman"/>
          <w:sz w:val="24"/>
          <w:szCs w:val="24"/>
        </w:rPr>
        <w:t xml:space="preserve"> Susskind, 2015).</w:t>
      </w:r>
    </w:p>
    <w:p w14:paraId="36EACA0F" w14:textId="35AD218D" w:rsidR="00FF09BC" w:rsidRPr="00D94CDA" w:rsidRDefault="00B22894" w:rsidP="00D94CDA">
      <w:pPr>
        <w:spacing w:after="0" w:line="480" w:lineRule="auto"/>
        <w:ind w:left="720" w:firstLine="720"/>
        <w:rPr>
          <w:rFonts w:ascii="Times New Roman" w:hAnsi="Times New Roman" w:cs="Times New Roman"/>
          <w:sz w:val="24"/>
          <w:szCs w:val="24"/>
        </w:rPr>
      </w:pPr>
      <w:r w:rsidRPr="00D94CDA">
        <w:rPr>
          <w:rFonts w:ascii="Times New Roman" w:hAnsi="Times New Roman" w:cs="Times New Roman"/>
          <w:sz w:val="24"/>
          <w:szCs w:val="24"/>
        </w:rPr>
        <w:t xml:space="preserve">When employees join professional </w:t>
      </w:r>
      <w:r w:rsidR="00BB1A10" w:rsidRPr="00D94CDA">
        <w:rPr>
          <w:rFonts w:ascii="Times New Roman" w:hAnsi="Times New Roman" w:cs="Times New Roman"/>
          <w:sz w:val="24"/>
          <w:szCs w:val="24"/>
        </w:rPr>
        <w:t>organizations,</w:t>
      </w:r>
      <w:r w:rsidRPr="00D94CDA">
        <w:rPr>
          <w:rFonts w:ascii="Times New Roman" w:hAnsi="Times New Roman" w:cs="Times New Roman"/>
          <w:sz w:val="24"/>
          <w:szCs w:val="24"/>
        </w:rPr>
        <w:t xml:space="preserve"> they acquire skills that assist the</w:t>
      </w:r>
      <w:r w:rsidR="00BB1A10" w:rsidRPr="00D94CDA">
        <w:rPr>
          <w:rFonts w:ascii="Times New Roman" w:hAnsi="Times New Roman" w:cs="Times New Roman"/>
          <w:sz w:val="24"/>
          <w:szCs w:val="24"/>
        </w:rPr>
        <w:t xml:space="preserve">m in taking charge of their professional careers. </w:t>
      </w:r>
      <w:r w:rsidRPr="00D94CDA">
        <w:rPr>
          <w:rFonts w:ascii="Times New Roman" w:hAnsi="Times New Roman" w:cs="Times New Roman"/>
          <w:sz w:val="24"/>
          <w:szCs w:val="24"/>
        </w:rPr>
        <w:t xml:space="preserve">These employees must take advantage of the </w:t>
      </w:r>
      <w:r w:rsidR="007C7094" w:rsidRPr="00D94CDA">
        <w:rPr>
          <w:rFonts w:ascii="Times New Roman" w:hAnsi="Times New Roman" w:cs="Times New Roman"/>
          <w:sz w:val="24"/>
          <w:szCs w:val="24"/>
        </w:rPr>
        <w:t>career’s</w:t>
      </w:r>
      <w:r w:rsidRPr="00D94CDA">
        <w:rPr>
          <w:rFonts w:ascii="Times New Roman" w:hAnsi="Times New Roman" w:cs="Times New Roman"/>
          <w:sz w:val="24"/>
          <w:szCs w:val="24"/>
        </w:rPr>
        <w:t xml:space="preserve"> resources offered among the employees. The associatio</w:t>
      </w:r>
      <w:r w:rsidRPr="00D94CDA">
        <w:rPr>
          <w:rFonts w:ascii="Times New Roman" w:hAnsi="Times New Roman" w:cs="Times New Roman"/>
          <w:sz w:val="24"/>
          <w:szCs w:val="24"/>
        </w:rPr>
        <w:t xml:space="preserve">ns usually give job listings placed online as well as in prints, but only available to the members only. </w:t>
      </w:r>
      <w:r w:rsidRPr="00D94CDA">
        <w:rPr>
          <w:rFonts w:ascii="Times New Roman" w:hAnsi="Times New Roman" w:cs="Times New Roman"/>
          <w:sz w:val="24"/>
          <w:szCs w:val="24"/>
        </w:rPr>
        <w:lastRenderedPageBreak/>
        <w:t>Employees can utilize this channel to identify targeted job postings based on their area of specifications</w:t>
      </w:r>
      <w:r w:rsidR="00FF0A47">
        <w:rPr>
          <w:rFonts w:ascii="Times New Roman" w:hAnsi="Times New Roman" w:cs="Times New Roman"/>
          <w:sz w:val="24"/>
          <w:szCs w:val="24"/>
        </w:rPr>
        <w:t xml:space="preserve"> (</w:t>
      </w:r>
      <w:r w:rsidR="00FF0A47" w:rsidRPr="00FF0A47">
        <w:rPr>
          <w:rFonts w:ascii="Times New Roman" w:eastAsia="Times New Roman" w:hAnsi="Times New Roman" w:cs="Times New Roman"/>
          <w:sz w:val="24"/>
          <w:szCs w:val="24"/>
        </w:rPr>
        <w:t>Vondracek, Lerner</w:t>
      </w:r>
      <w:r w:rsidR="00FF0A47">
        <w:rPr>
          <w:rFonts w:ascii="Times New Roman" w:eastAsia="Times New Roman" w:hAnsi="Times New Roman" w:cs="Times New Roman"/>
          <w:sz w:val="24"/>
          <w:szCs w:val="24"/>
        </w:rPr>
        <w:t xml:space="preserve">, and </w:t>
      </w:r>
      <w:r w:rsidR="00FF0A47" w:rsidRPr="00FF0A47">
        <w:rPr>
          <w:rFonts w:ascii="Times New Roman" w:eastAsia="Times New Roman" w:hAnsi="Times New Roman" w:cs="Times New Roman"/>
          <w:sz w:val="24"/>
          <w:szCs w:val="24"/>
        </w:rPr>
        <w:t>Schulenberg, 2019</w:t>
      </w:r>
      <w:r w:rsidR="00FF0A47">
        <w:rPr>
          <w:rFonts w:ascii="Times New Roman" w:eastAsia="Times New Roman" w:hAnsi="Times New Roman" w:cs="Times New Roman"/>
          <w:sz w:val="24"/>
          <w:szCs w:val="24"/>
        </w:rPr>
        <w:t>).</w:t>
      </w:r>
    </w:p>
    <w:p w14:paraId="2EDD527E" w14:textId="7DCE0F38" w:rsidR="00DF320A" w:rsidRPr="00D94CDA" w:rsidRDefault="00B22894" w:rsidP="00D94CDA">
      <w:pPr>
        <w:spacing w:after="0" w:line="480" w:lineRule="auto"/>
        <w:ind w:left="720" w:firstLine="720"/>
        <w:rPr>
          <w:rFonts w:ascii="Times New Roman" w:hAnsi="Times New Roman" w:cs="Times New Roman"/>
          <w:sz w:val="24"/>
          <w:szCs w:val="24"/>
        </w:rPr>
      </w:pPr>
      <w:r w:rsidRPr="00D94CDA">
        <w:rPr>
          <w:rFonts w:ascii="Times New Roman" w:hAnsi="Times New Roman" w:cs="Times New Roman"/>
          <w:sz w:val="24"/>
          <w:szCs w:val="24"/>
        </w:rPr>
        <w:t xml:space="preserve">The organizations can assist the employee's update and improve their resume. Various professional institutions often grant to better the resume and writing better cover letters. Millions of job seekers across the globe are not able to secure </w:t>
      </w:r>
      <w:r w:rsidR="007C7094" w:rsidRPr="00D94CDA">
        <w:rPr>
          <w:rFonts w:ascii="Times New Roman" w:hAnsi="Times New Roman" w:cs="Times New Roman"/>
          <w:sz w:val="24"/>
          <w:szCs w:val="24"/>
        </w:rPr>
        <w:t>employment</w:t>
      </w:r>
      <w:r w:rsidRPr="00D94CDA">
        <w:rPr>
          <w:rFonts w:ascii="Times New Roman" w:hAnsi="Times New Roman" w:cs="Times New Roman"/>
          <w:sz w:val="24"/>
          <w:szCs w:val="24"/>
        </w:rPr>
        <w:t xml:space="preserve"> opp</w:t>
      </w:r>
      <w:r w:rsidRPr="00D94CDA">
        <w:rPr>
          <w:rFonts w:ascii="Times New Roman" w:hAnsi="Times New Roman" w:cs="Times New Roman"/>
          <w:sz w:val="24"/>
          <w:szCs w:val="24"/>
        </w:rPr>
        <w:t xml:space="preserve">ortunities that failed to prepare attractive resumes. During the process of </w:t>
      </w:r>
      <w:r w:rsidR="007C7094" w:rsidRPr="00D94CDA">
        <w:rPr>
          <w:rFonts w:ascii="Times New Roman" w:hAnsi="Times New Roman" w:cs="Times New Roman"/>
          <w:sz w:val="24"/>
          <w:szCs w:val="24"/>
        </w:rPr>
        <w:t>recruitment</w:t>
      </w:r>
      <w:r w:rsidRPr="00D94CDA">
        <w:rPr>
          <w:rFonts w:ascii="Times New Roman" w:hAnsi="Times New Roman" w:cs="Times New Roman"/>
          <w:sz w:val="24"/>
          <w:szCs w:val="24"/>
        </w:rPr>
        <w:t xml:space="preserve">, the initial point of contact among the potential employees and the </w:t>
      </w:r>
      <w:r w:rsidR="007C7094" w:rsidRPr="00D94CDA">
        <w:rPr>
          <w:rFonts w:ascii="Times New Roman" w:hAnsi="Times New Roman" w:cs="Times New Roman"/>
          <w:sz w:val="24"/>
          <w:szCs w:val="24"/>
        </w:rPr>
        <w:t>organizations</w:t>
      </w:r>
      <w:r w:rsidRPr="00D94CDA">
        <w:rPr>
          <w:rFonts w:ascii="Times New Roman" w:hAnsi="Times New Roman" w:cs="Times New Roman"/>
          <w:sz w:val="24"/>
          <w:szCs w:val="24"/>
        </w:rPr>
        <w:t xml:space="preserve"> is the resume. </w:t>
      </w:r>
      <w:r w:rsidR="008D1DA8" w:rsidRPr="00D94CDA">
        <w:rPr>
          <w:rFonts w:ascii="Times New Roman" w:hAnsi="Times New Roman" w:cs="Times New Roman"/>
          <w:sz w:val="24"/>
          <w:szCs w:val="24"/>
        </w:rPr>
        <w:t xml:space="preserve">A bright, </w:t>
      </w:r>
      <w:r w:rsidR="007C7094" w:rsidRPr="00D94CDA">
        <w:rPr>
          <w:rFonts w:ascii="Times New Roman" w:hAnsi="Times New Roman" w:cs="Times New Roman"/>
          <w:sz w:val="24"/>
          <w:szCs w:val="24"/>
        </w:rPr>
        <w:t>organized</w:t>
      </w:r>
      <w:r w:rsidR="008D1DA8" w:rsidRPr="00D94CDA">
        <w:rPr>
          <w:rFonts w:ascii="Times New Roman" w:hAnsi="Times New Roman" w:cs="Times New Roman"/>
          <w:sz w:val="24"/>
          <w:szCs w:val="24"/>
        </w:rPr>
        <w:t xml:space="preserve">, and net resume </w:t>
      </w:r>
      <w:r w:rsidR="007C7094" w:rsidRPr="00D94CDA">
        <w:rPr>
          <w:rFonts w:ascii="Times New Roman" w:hAnsi="Times New Roman" w:cs="Times New Roman"/>
          <w:sz w:val="24"/>
          <w:szCs w:val="24"/>
        </w:rPr>
        <w:t>describes</w:t>
      </w:r>
      <w:r w:rsidR="008D1DA8" w:rsidRPr="00D94CDA">
        <w:rPr>
          <w:rFonts w:ascii="Times New Roman" w:hAnsi="Times New Roman" w:cs="Times New Roman"/>
          <w:sz w:val="24"/>
          <w:szCs w:val="24"/>
        </w:rPr>
        <w:t xml:space="preserve"> the </w:t>
      </w:r>
      <w:r w:rsidR="007C7094" w:rsidRPr="00D94CDA">
        <w:rPr>
          <w:rFonts w:ascii="Times New Roman" w:hAnsi="Times New Roman" w:cs="Times New Roman"/>
          <w:sz w:val="24"/>
          <w:szCs w:val="24"/>
        </w:rPr>
        <w:t>expected</w:t>
      </w:r>
      <w:r w:rsidR="008D1DA8" w:rsidRPr="00D94CDA">
        <w:rPr>
          <w:rFonts w:ascii="Times New Roman" w:hAnsi="Times New Roman" w:cs="Times New Roman"/>
          <w:sz w:val="24"/>
          <w:szCs w:val="24"/>
        </w:rPr>
        <w:t xml:space="preserve"> </w:t>
      </w:r>
      <w:r w:rsidR="007C7094" w:rsidRPr="00D94CDA">
        <w:rPr>
          <w:rFonts w:ascii="Times New Roman" w:hAnsi="Times New Roman" w:cs="Times New Roman"/>
          <w:sz w:val="24"/>
          <w:szCs w:val="24"/>
        </w:rPr>
        <w:t>services</w:t>
      </w:r>
      <w:r w:rsidR="008D1DA8" w:rsidRPr="00D94CDA">
        <w:rPr>
          <w:rFonts w:ascii="Times New Roman" w:hAnsi="Times New Roman" w:cs="Times New Roman"/>
          <w:sz w:val="24"/>
          <w:szCs w:val="24"/>
        </w:rPr>
        <w:t xml:space="preserve"> delivery </w:t>
      </w:r>
      <w:r w:rsidR="007C7094" w:rsidRPr="00D94CDA">
        <w:rPr>
          <w:rFonts w:ascii="Times New Roman" w:hAnsi="Times New Roman" w:cs="Times New Roman"/>
          <w:sz w:val="24"/>
          <w:szCs w:val="24"/>
        </w:rPr>
        <w:t>among</w:t>
      </w:r>
      <w:r w:rsidR="008D1DA8" w:rsidRPr="00D94CDA">
        <w:rPr>
          <w:rFonts w:ascii="Times New Roman" w:hAnsi="Times New Roman" w:cs="Times New Roman"/>
          <w:sz w:val="24"/>
          <w:szCs w:val="24"/>
        </w:rPr>
        <w:t xml:space="preserve"> people </w:t>
      </w:r>
      <w:r w:rsidR="007C7094" w:rsidRPr="00D94CDA">
        <w:rPr>
          <w:rFonts w:ascii="Times New Roman" w:hAnsi="Times New Roman" w:cs="Times New Roman"/>
          <w:sz w:val="24"/>
          <w:szCs w:val="24"/>
        </w:rPr>
        <w:t>in</w:t>
      </w:r>
      <w:r w:rsidR="008D1DA8" w:rsidRPr="00D94CDA">
        <w:rPr>
          <w:rFonts w:ascii="Times New Roman" w:hAnsi="Times New Roman" w:cs="Times New Roman"/>
          <w:sz w:val="24"/>
          <w:szCs w:val="24"/>
        </w:rPr>
        <w:t xml:space="preserve"> </w:t>
      </w:r>
      <w:r w:rsidR="007C7094" w:rsidRPr="00D94CDA">
        <w:rPr>
          <w:rFonts w:ascii="Times New Roman" w:hAnsi="Times New Roman" w:cs="Times New Roman"/>
          <w:sz w:val="24"/>
          <w:szCs w:val="24"/>
        </w:rPr>
        <w:t>society</w:t>
      </w:r>
      <w:r w:rsidR="00FF0A47">
        <w:rPr>
          <w:rFonts w:ascii="Times New Roman" w:hAnsi="Times New Roman" w:cs="Times New Roman"/>
          <w:sz w:val="24"/>
          <w:szCs w:val="24"/>
        </w:rPr>
        <w:t xml:space="preserve"> (</w:t>
      </w:r>
      <w:r w:rsidR="00FF0A47" w:rsidRPr="00FF0A47">
        <w:rPr>
          <w:rFonts w:ascii="Times New Roman" w:eastAsia="Times New Roman" w:hAnsi="Times New Roman" w:cs="Times New Roman"/>
          <w:sz w:val="24"/>
          <w:szCs w:val="24"/>
        </w:rPr>
        <w:t xml:space="preserve">Savelsbergh, Havermans, </w:t>
      </w:r>
      <w:r w:rsidR="00FF0A47">
        <w:rPr>
          <w:rFonts w:ascii="Times New Roman" w:eastAsia="Times New Roman" w:hAnsi="Times New Roman" w:cs="Times New Roman"/>
          <w:sz w:val="24"/>
          <w:szCs w:val="24"/>
        </w:rPr>
        <w:t xml:space="preserve">and </w:t>
      </w:r>
      <w:r w:rsidR="00FF0A47" w:rsidRPr="00FF0A47">
        <w:rPr>
          <w:rFonts w:ascii="Times New Roman" w:eastAsia="Times New Roman" w:hAnsi="Times New Roman" w:cs="Times New Roman"/>
          <w:sz w:val="24"/>
          <w:szCs w:val="24"/>
        </w:rPr>
        <w:t>Storm, 2016).</w:t>
      </w:r>
    </w:p>
    <w:p w14:paraId="422F56C9" w14:textId="1197DD27" w:rsidR="00D94CDA" w:rsidRDefault="00B22894" w:rsidP="00D94CDA">
      <w:pPr>
        <w:spacing w:after="0" w:line="480" w:lineRule="auto"/>
        <w:ind w:left="720" w:firstLine="720"/>
        <w:rPr>
          <w:rFonts w:ascii="Times New Roman" w:hAnsi="Times New Roman" w:cs="Times New Roman"/>
          <w:sz w:val="24"/>
          <w:szCs w:val="24"/>
        </w:rPr>
      </w:pPr>
      <w:r w:rsidRPr="00D94CDA">
        <w:rPr>
          <w:rFonts w:ascii="Times New Roman" w:hAnsi="Times New Roman" w:cs="Times New Roman"/>
          <w:sz w:val="24"/>
          <w:szCs w:val="24"/>
        </w:rPr>
        <w:t xml:space="preserve">The employees within the </w:t>
      </w:r>
      <w:r w:rsidR="007C7094" w:rsidRPr="00D94CDA">
        <w:rPr>
          <w:rFonts w:ascii="Times New Roman" w:hAnsi="Times New Roman" w:cs="Times New Roman"/>
          <w:sz w:val="24"/>
          <w:szCs w:val="24"/>
        </w:rPr>
        <w:t>organizations</w:t>
      </w:r>
      <w:r w:rsidRPr="00D94CDA">
        <w:rPr>
          <w:rFonts w:ascii="Times New Roman" w:hAnsi="Times New Roman" w:cs="Times New Roman"/>
          <w:sz w:val="24"/>
          <w:szCs w:val="24"/>
        </w:rPr>
        <w:t xml:space="preserve"> need </w:t>
      </w:r>
      <w:r w:rsidR="007C7094" w:rsidRPr="00D94CDA">
        <w:rPr>
          <w:rFonts w:ascii="Times New Roman" w:hAnsi="Times New Roman" w:cs="Times New Roman"/>
          <w:sz w:val="24"/>
          <w:szCs w:val="24"/>
        </w:rPr>
        <w:t>to enhance</w:t>
      </w:r>
      <w:r w:rsidRPr="00D94CDA">
        <w:rPr>
          <w:rFonts w:ascii="Times New Roman" w:hAnsi="Times New Roman" w:cs="Times New Roman"/>
          <w:sz w:val="24"/>
          <w:szCs w:val="24"/>
        </w:rPr>
        <w:t xml:space="preserve"> their network. While networking has, in </w:t>
      </w:r>
      <w:r w:rsidR="007C7094" w:rsidRPr="00D94CDA">
        <w:rPr>
          <w:rFonts w:ascii="Times New Roman" w:hAnsi="Times New Roman" w:cs="Times New Roman"/>
          <w:sz w:val="24"/>
          <w:szCs w:val="24"/>
        </w:rPr>
        <w:t>the</w:t>
      </w:r>
      <w:r w:rsidRPr="00D94CDA">
        <w:rPr>
          <w:rFonts w:ascii="Times New Roman" w:hAnsi="Times New Roman" w:cs="Times New Roman"/>
          <w:sz w:val="24"/>
          <w:szCs w:val="24"/>
        </w:rPr>
        <w:t xml:space="preserve"> past, been use as a critical figure for movers as well as shakers of the community, people </w:t>
      </w:r>
      <w:r w:rsidR="007C7094" w:rsidRPr="00D94CDA">
        <w:rPr>
          <w:rFonts w:ascii="Times New Roman" w:hAnsi="Times New Roman" w:cs="Times New Roman"/>
          <w:sz w:val="24"/>
          <w:szCs w:val="24"/>
        </w:rPr>
        <w:t>reside</w:t>
      </w:r>
      <w:r w:rsidRPr="00D94CDA">
        <w:rPr>
          <w:rFonts w:ascii="Times New Roman" w:hAnsi="Times New Roman" w:cs="Times New Roman"/>
          <w:sz w:val="24"/>
          <w:szCs w:val="24"/>
        </w:rPr>
        <w:t xml:space="preserve">. The employees must generate connections as well as joining the association tale opportunities that allow </w:t>
      </w:r>
      <w:r w:rsidR="00271395" w:rsidRPr="00D94CDA">
        <w:rPr>
          <w:rFonts w:ascii="Times New Roman" w:hAnsi="Times New Roman" w:cs="Times New Roman"/>
          <w:sz w:val="24"/>
          <w:szCs w:val="24"/>
        </w:rPr>
        <w:t xml:space="preserve">connectivity with the local and the global </w:t>
      </w:r>
      <w:r w:rsidR="007C7094" w:rsidRPr="00D94CDA">
        <w:rPr>
          <w:rFonts w:ascii="Times New Roman" w:hAnsi="Times New Roman" w:cs="Times New Roman"/>
          <w:sz w:val="24"/>
          <w:szCs w:val="24"/>
        </w:rPr>
        <w:t>sphere</w:t>
      </w:r>
      <w:r w:rsidR="00271395" w:rsidRPr="00D94CDA">
        <w:rPr>
          <w:rFonts w:ascii="Times New Roman" w:hAnsi="Times New Roman" w:cs="Times New Roman"/>
          <w:sz w:val="24"/>
          <w:szCs w:val="24"/>
        </w:rPr>
        <w:t xml:space="preserve">. </w:t>
      </w:r>
      <w:r w:rsidR="007C7094" w:rsidRPr="00D94CDA">
        <w:rPr>
          <w:rFonts w:ascii="Times New Roman" w:hAnsi="Times New Roman" w:cs="Times New Roman"/>
          <w:sz w:val="24"/>
          <w:szCs w:val="24"/>
        </w:rPr>
        <w:t xml:space="preserve">Therefore, it is essential for employees to not only create professional relations alongside joining a specific group granting people a sense of security as well as trust. Consequently, one can offer assistance to other people in society. This avenue is necessary because they professionals more updated on recent events. </w:t>
      </w:r>
      <w:r w:rsidR="008D1DA8" w:rsidRPr="00D94CDA">
        <w:rPr>
          <w:rFonts w:ascii="Times New Roman" w:hAnsi="Times New Roman" w:cs="Times New Roman"/>
          <w:sz w:val="24"/>
          <w:szCs w:val="24"/>
        </w:rPr>
        <w:t xml:space="preserve"> </w:t>
      </w:r>
    </w:p>
    <w:p w14:paraId="1E56A3D2" w14:textId="77777777" w:rsidR="00D94CDA" w:rsidRDefault="00B22894" w:rsidP="00D94CDA">
      <w:pPr>
        <w:spacing w:after="0" w:line="480" w:lineRule="auto"/>
        <w:rPr>
          <w:rFonts w:ascii="Times New Roman" w:hAnsi="Times New Roman" w:cs="Times New Roman"/>
          <w:sz w:val="24"/>
          <w:szCs w:val="24"/>
        </w:rPr>
      </w:pPr>
      <w:r>
        <w:rPr>
          <w:rFonts w:ascii="Times New Roman" w:hAnsi="Times New Roman" w:cs="Times New Roman"/>
          <w:sz w:val="24"/>
          <w:szCs w:val="24"/>
        </w:rPr>
        <w:tab/>
      </w:r>
    </w:p>
    <w:p w14:paraId="0A0BD911" w14:textId="7CD7635C" w:rsidR="00D94CDA" w:rsidRDefault="00B22894" w:rsidP="00D94CD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Work Cited</w:t>
      </w:r>
    </w:p>
    <w:p w14:paraId="15BB4613" w14:textId="77777777" w:rsidR="00FF0A47" w:rsidRDefault="00B22894" w:rsidP="00FF0A47">
      <w:pPr>
        <w:spacing w:after="0" w:line="240" w:lineRule="auto"/>
        <w:ind w:left="1440" w:hanging="720"/>
        <w:rPr>
          <w:rFonts w:ascii="Times New Roman" w:eastAsia="Times New Roman" w:hAnsi="Times New Roman" w:cs="Times New Roman"/>
          <w:sz w:val="24"/>
          <w:szCs w:val="24"/>
        </w:rPr>
      </w:pPr>
      <w:r w:rsidRPr="00FF0A47">
        <w:rPr>
          <w:rFonts w:ascii="Times New Roman" w:eastAsia="Times New Roman" w:hAnsi="Times New Roman" w:cs="Times New Roman"/>
          <w:sz w:val="24"/>
          <w:szCs w:val="24"/>
        </w:rPr>
        <w:t xml:space="preserve">Savelsbergh, C. M., Havermans, L. A., &amp; Storm, P. (2016). Development paths of project managers: What and how do project managers learn from their experiences?. </w:t>
      </w:r>
      <w:r w:rsidRPr="00FF0A47">
        <w:rPr>
          <w:rFonts w:ascii="Times New Roman" w:eastAsia="Times New Roman" w:hAnsi="Times New Roman" w:cs="Times New Roman"/>
          <w:i/>
          <w:iCs/>
          <w:sz w:val="24"/>
          <w:szCs w:val="24"/>
        </w:rPr>
        <w:t xml:space="preserve">International </w:t>
      </w:r>
      <w:r w:rsidRPr="00FF0A47">
        <w:rPr>
          <w:rFonts w:ascii="Times New Roman" w:eastAsia="Times New Roman" w:hAnsi="Times New Roman" w:cs="Times New Roman"/>
          <w:i/>
          <w:iCs/>
          <w:sz w:val="24"/>
          <w:szCs w:val="24"/>
        </w:rPr>
        <w:t>Journal of Project Management</w:t>
      </w:r>
      <w:r w:rsidRPr="00FF0A47">
        <w:rPr>
          <w:rFonts w:ascii="Times New Roman" w:eastAsia="Times New Roman" w:hAnsi="Times New Roman" w:cs="Times New Roman"/>
          <w:sz w:val="24"/>
          <w:szCs w:val="24"/>
        </w:rPr>
        <w:t xml:space="preserve">, </w:t>
      </w:r>
      <w:r w:rsidRPr="00FF0A47">
        <w:rPr>
          <w:rFonts w:ascii="Times New Roman" w:eastAsia="Times New Roman" w:hAnsi="Times New Roman" w:cs="Times New Roman"/>
          <w:i/>
          <w:iCs/>
          <w:sz w:val="24"/>
          <w:szCs w:val="24"/>
        </w:rPr>
        <w:t>34</w:t>
      </w:r>
      <w:r w:rsidRPr="00FF0A47">
        <w:rPr>
          <w:rFonts w:ascii="Times New Roman" w:eastAsia="Times New Roman" w:hAnsi="Times New Roman" w:cs="Times New Roman"/>
          <w:sz w:val="24"/>
          <w:szCs w:val="24"/>
        </w:rPr>
        <w:t>(4), 559-569.</w:t>
      </w:r>
    </w:p>
    <w:p w14:paraId="4C7BF386" w14:textId="77777777" w:rsidR="00FF0A47" w:rsidRPr="00FF0A47" w:rsidRDefault="00B22894" w:rsidP="00FF0A47">
      <w:pPr>
        <w:spacing w:after="0" w:line="240" w:lineRule="auto"/>
        <w:ind w:left="1440" w:hanging="720"/>
        <w:rPr>
          <w:rFonts w:ascii="Times New Roman" w:eastAsia="Times New Roman" w:hAnsi="Times New Roman" w:cs="Times New Roman"/>
          <w:sz w:val="24"/>
          <w:szCs w:val="24"/>
        </w:rPr>
      </w:pPr>
      <w:r w:rsidRPr="00FF0A47">
        <w:rPr>
          <w:rFonts w:ascii="Times New Roman" w:eastAsia="Times New Roman" w:hAnsi="Times New Roman" w:cs="Times New Roman"/>
          <w:sz w:val="24"/>
          <w:szCs w:val="24"/>
        </w:rPr>
        <w:t xml:space="preserve">Susskind, R. E., &amp; Susskind, D. (2015). </w:t>
      </w:r>
      <w:r w:rsidRPr="00FF0A47">
        <w:rPr>
          <w:rFonts w:ascii="Times New Roman" w:eastAsia="Times New Roman" w:hAnsi="Times New Roman" w:cs="Times New Roman"/>
          <w:i/>
          <w:iCs/>
          <w:sz w:val="24"/>
          <w:szCs w:val="24"/>
        </w:rPr>
        <w:t>The future of the professions: How technology will transform the work of human experts</w:t>
      </w:r>
      <w:r w:rsidRPr="00FF0A47">
        <w:rPr>
          <w:rFonts w:ascii="Times New Roman" w:eastAsia="Times New Roman" w:hAnsi="Times New Roman" w:cs="Times New Roman"/>
          <w:sz w:val="24"/>
          <w:szCs w:val="24"/>
        </w:rPr>
        <w:t>. Oxford University Press, USA.</w:t>
      </w:r>
    </w:p>
    <w:p w14:paraId="4A3A28BE" w14:textId="77777777" w:rsidR="00FF0A47" w:rsidRDefault="00B22894" w:rsidP="00FF0A47">
      <w:pPr>
        <w:spacing w:after="0" w:line="240" w:lineRule="auto"/>
        <w:ind w:left="1440" w:hanging="720"/>
        <w:rPr>
          <w:rFonts w:ascii="Times New Roman" w:eastAsia="Times New Roman" w:hAnsi="Times New Roman" w:cs="Times New Roman"/>
          <w:sz w:val="24"/>
          <w:szCs w:val="24"/>
        </w:rPr>
      </w:pPr>
      <w:r w:rsidRPr="00FF0A47">
        <w:rPr>
          <w:rFonts w:ascii="Times New Roman" w:eastAsia="Times New Roman" w:hAnsi="Times New Roman" w:cs="Times New Roman"/>
          <w:sz w:val="24"/>
          <w:szCs w:val="24"/>
        </w:rPr>
        <w:t xml:space="preserve">Vondracek, F. W., Lerner, R. M., &amp; Schulenberg, J. </w:t>
      </w:r>
      <w:r w:rsidRPr="00FF0A47">
        <w:rPr>
          <w:rFonts w:ascii="Times New Roman" w:eastAsia="Times New Roman" w:hAnsi="Times New Roman" w:cs="Times New Roman"/>
          <w:sz w:val="24"/>
          <w:szCs w:val="24"/>
        </w:rPr>
        <w:t xml:space="preserve">E. (2019). </w:t>
      </w:r>
      <w:r w:rsidRPr="00FF0A47">
        <w:rPr>
          <w:rFonts w:ascii="Times New Roman" w:eastAsia="Times New Roman" w:hAnsi="Times New Roman" w:cs="Times New Roman"/>
          <w:i/>
          <w:iCs/>
          <w:sz w:val="24"/>
          <w:szCs w:val="24"/>
        </w:rPr>
        <w:t>Career development: A life-span developmental approach</w:t>
      </w:r>
      <w:r w:rsidRPr="00FF0A47">
        <w:rPr>
          <w:rFonts w:ascii="Times New Roman" w:eastAsia="Times New Roman" w:hAnsi="Times New Roman" w:cs="Times New Roman"/>
          <w:sz w:val="24"/>
          <w:szCs w:val="24"/>
        </w:rPr>
        <w:t>. Routledge.</w:t>
      </w:r>
    </w:p>
    <w:p w14:paraId="19401259" w14:textId="77777777" w:rsidR="00FF0A47" w:rsidRPr="00FF0A47" w:rsidRDefault="00FF0A47" w:rsidP="00FF0A47">
      <w:pPr>
        <w:spacing w:after="0" w:line="240" w:lineRule="auto"/>
        <w:ind w:left="720"/>
        <w:rPr>
          <w:rFonts w:ascii="Times New Roman" w:eastAsia="Times New Roman" w:hAnsi="Times New Roman" w:cs="Times New Roman"/>
          <w:sz w:val="24"/>
          <w:szCs w:val="24"/>
        </w:rPr>
      </w:pPr>
    </w:p>
    <w:p w14:paraId="2115E7C1" w14:textId="77777777" w:rsidR="00FF0A47" w:rsidRPr="00FF0A47" w:rsidRDefault="00FF0A47" w:rsidP="00FF0A47">
      <w:pPr>
        <w:spacing w:after="0" w:line="240" w:lineRule="auto"/>
        <w:ind w:left="720"/>
        <w:rPr>
          <w:rFonts w:ascii="Times New Roman" w:eastAsia="Times New Roman" w:hAnsi="Times New Roman" w:cs="Times New Roman"/>
          <w:sz w:val="24"/>
          <w:szCs w:val="24"/>
        </w:rPr>
      </w:pPr>
    </w:p>
    <w:p w14:paraId="6E0BC9D6" w14:textId="77777777" w:rsidR="00D94CDA" w:rsidRPr="00D94CDA" w:rsidRDefault="00D94CDA" w:rsidP="00D94CDA">
      <w:pPr>
        <w:spacing w:after="0" w:line="480" w:lineRule="auto"/>
        <w:ind w:firstLine="720"/>
        <w:rPr>
          <w:rFonts w:ascii="Times New Roman" w:hAnsi="Times New Roman" w:cs="Times New Roman"/>
          <w:sz w:val="24"/>
          <w:szCs w:val="24"/>
        </w:rPr>
      </w:pPr>
    </w:p>
    <w:sectPr w:rsidR="00D94CDA" w:rsidRPr="00D94CD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2A4670" w14:textId="77777777" w:rsidR="00B22894" w:rsidRDefault="00B22894">
      <w:pPr>
        <w:spacing w:after="0" w:line="240" w:lineRule="auto"/>
      </w:pPr>
      <w:r>
        <w:separator/>
      </w:r>
    </w:p>
  </w:endnote>
  <w:endnote w:type="continuationSeparator" w:id="0">
    <w:p w14:paraId="3E021699" w14:textId="77777777" w:rsidR="00B22894" w:rsidRDefault="00B22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8BEA4C" w14:textId="77777777" w:rsidR="00B22894" w:rsidRDefault="00B22894">
      <w:pPr>
        <w:spacing w:after="0" w:line="240" w:lineRule="auto"/>
      </w:pPr>
      <w:r>
        <w:separator/>
      </w:r>
    </w:p>
  </w:footnote>
  <w:footnote w:type="continuationSeparator" w:id="0">
    <w:p w14:paraId="1A370FA9" w14:textId="77777777" w:rsidR="00B22894" w:rsidRDefault="00B228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5660936"/>
      <w:docPartObj>
        <w:docPartGallery w:val="Page Numbers (Top of Page)"/>
        <w:docPartUnique/>
      </w:docPartObj>
    </w:sdtPr>
    <w:sdtEndPr>
      <w:rPr>
        <w:noProof/>
      </w:rPr>
    </w:sdtEndPr>
    <w:sdtContent>
      <w:p w14:paraId="08A27668" w14:textId="1447E83E" w:rsidR="00D94CDA" w:rsidRDefault="00B22894">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6A42719F" w14:textId="77777777" w:rsidR="00D94CDA" w:rsidRDefault="00D94C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8A9"/>
    <w:rsid w:val="001A3D20"/>
    <w:rsid w:val="00271395"/>
    <w:rsid w:val="002F6649"/>
    <w:rsid w:val="006516C1"/>
    <w:rsid w:val="007C7094"/>
    <w:rsid w:val="008D1DA8"/>
    <w:rsid w:val="00992CFC"/>
    <w:rsid w:val="00AB0D05"/>
    <w:rsid w:val="00B22894"/>
    <w:rsid w:val="00B649E0"/>
    <w:rsid w:val="00BB1A10"/>
    <w:rsid w:val="00C54B72"/>
    <w:rsid w:val="00CB778D"/>
    <w:rsid w:val="00D83346"/>
    <w:rsid w:val="00D94CDA"/>
    <w:rsid w:val="00DC76B9"/>
    <w:rsid w:val="00DF320A"/>
    <w:rsid w:val="00F518A9"/>
    <w:rsid w:val="00FF09BC"/>
    <w:rsid w:val="00FF0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5F641A-6852-4FE7-A122-1062B64E7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77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4C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CDA"/>
  </w:style>
  <w:style w:type="paragraph" w:styleId="Footer">
    <w:name w:val="footer"/>
    <w:basedOn w:val="Normal"/>
    <w:link w:val="FooterChar"/>
    <w:uiPriority w:val="99"/>
    <w:unhideWhenUsed/>
    <w:rsid w:val="00D94C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C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514</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MM</cp:lastModifiedBy>
  <cp:revision>2</cp:revision>
  <dcterms:created xsi:type="dcterms:W3CDTF">2020-04-15T22:07:00Z</dcterms:created>
  <dcterms:modified xsi:type="dcterms:W3CDTF">2020-04-15T22:07:00Z</dcterms:modified>
</cp:coreProperties>
</file>